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6C157" w14:textId="4E3B3971" w:rsidR="009E781F" w:rsidRPr="00EF33FA" w:rsidRDefault="0078313C">
      <w:pPr>
        <w:rPr>
          <w:rFonts w:ascii="Times New Roman" w:hAnsi="Times New Roman" w:cs="Times New Roman"/>
          <w:b/>
          <w:bCs/>
          <w:sz w:val="28"/>
          <w:szCs w:val="28"/>
        </w:rPr>
      </w:pPr>
      <w:r>
        <w:rPr>
          <w:rFonts w:ascii="Times New Roman" w:hAnsi="Times New Roman" w:cs="Times New Roman"/>
          <w:b/>
          <w:bCs/>
          <w:noProof/>
          <w:sz w:val="28"/>
          <w:szCs w:val="28"/>
        </w:rPr>
        <mc:AlternateContent>
          <mc:Choice Requires="wps">
            <w:drawing>
              <wp:anchor distT="0" distB="0" distL="114300" distR="114300" simplePos="0" relativeHeight="251659264" behindDoc="0" locked="0" layoutInCell="1" allowOverlap="1" wp14:anchorId="51179019" wp14:editId="516B6197">
                <wp:simplePos x="0" y="0"/>
                <wp:positionH relativeFrom="column">
                  <wp:posOffset>619469</wp:posOffset>
                </wp:positionH>
                <wp:positionV relativeFrom="paragraph">
                  <wp:posOffset>240030</wp:posOffset>
                </wp:positionV>
                <wp:extent cx="1034042" cy="0"/>
                <wp:effectExtent l="0" t="0" r="0" b="0"/>
                <wp:wrapNone/>
                <wp:docPr id="994591784" name="Straight Connector 1"/>
                <wp:cNvGraphicFramePr/>
                <a:graphic xmlns:a="http://schemas.openxmlformats.org/drawingml/2006/main">
                  <a:graphicData uri="http://schemas.microsoft.com/office/word/2010/wordprocessingShape">
                    <wps:wsp>
                      <wps:cNvCnPr/>
                      <wps:spPr>
                        <a:xfrm>
                          <a:off x="0" y="0"/>
                          <a:ext cx="103404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8C2611F"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8.8pt,18.9pt" to="130.2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" strokecolor="black [3200]" strokeweight="1pt">
                <v:stroke joinstyle="miter"/>
              </v:line>
            </w:pict>
          </mc:Fallback>
        </mc:AlternateContent>
      </w:r>
      <w:r w:rsidR="00346B89" w:rsidRPr="00EF33FA">
        <w:rPr>
          <w:rFonts w:ascii="Times New Roman" w:hAnsi="Times New Roman" w:cs="Times New Roman"/>
          <w:b/>
          <w:bCs/>
          <w:sz w:val="28"/>
          <w:szCs w:val="28"/>
        </w:rPr>
        <w:t>BỘ GIÁO DỤC VÀ ĐÀO TẠO</w:t>
      </w:r>
    </w:p>
    <w:p w14:paraId="5F3B8604" w14:textId="507B5ADC" w:rsidR="00EF33FA" w:rsidRDefault="00794CB2" w:rsidP="00EF33FA">
      <w:pPr>
        <w:jc w:val="center"/>
        <w:rPr>
          <w:rFonts w:ascii="Times New Roman" w:hAnsi="Times New Roman" w:cs="Times New Roman"/>
          <w:b/>
          <w:bCs/>
          <w:sz w:val="28"/>
          <w:szCs w:val="28"/>
        </w:rPr>
      </w:pPr>
      <w:r w:rsidRPr="00EF33FA">
        <w:rPr>
          <w:rFonts w:ascii="Times New Roman" w:hAnsi="Times New Roman" w:cs="Times New Roman"/>
          <w:b/>
          <w:bCs/>
          <w:sz w:val="28"/>
          <w:szCs w:val="28"/>
        </w:rPr>
        <w:t>BẢNG SO SÁNH DỰ THẢO NGHỊ QUYẾT QUỐC HỘI</w:t>
      </w:r>
      <w:r w:rsidR="00EF33FA" w:rsidRPr="00EF33FA">
        <w:rPr>
          <w:rFonts w:ascii="Times New Roman" w:hAnsi="Times New Roman" w:cs="Times New Roman"/>
          <w:b/>
          <w:bCs/>
          <w:sz w:val="28"/>
          <w:szCs w:val="28"/>
        </w:rPr>
        <w:t xml:space="preserve"> VỀ MIỄN, KHÔNG PHẢI ĐÓNG HỌC PHÍ ĐỐI VỚI TRẺ EM MẦM NON, HỌC SINH PHỔ THÔNG TRONG CƠ SỞ GIÁO DỤC CÔNG LẬP</w:t>
      </w:r>
    </w:p>
    <w:tbl>
      <w:tblPr>
        <w:tblStyle w:val="TableGrid"/>
        <w:tblW w:w="0" w:type="auto"/>
        <w:tblInd w:w="562" w:type="dxa"/>
        <w:tblLook w:val="04A0" w:firstRow="1" w:lastRow="0" w:firstColumn="1" w:lastColumn="0" w:noHBand="0" w:noVBand="1"/>
      </w:tblPr>
      <w:tblGrid>
        <w:gridCol w:w="709"/>
        <w:gridCol w:w="3128"/>
        <w:gridCol w:w="5094"/>
        <w:gridCol w:w="3969"/>
      </w:tblGrid>
      <w:tr w:rsidR="00A63BC8" w:rsidRPr="0012463C" w14:paraId="21DA5CC2" w14:textId="77777777" w:rsidTr="00E536F1">
        <w:trPr>
          <w:tblHeader/>
        </w:trPr>
        <w:tc>
          <w:tcPr>
            <w:tcW w:w="709" w:type="dxa"/>
          </w:tcPr>
          <w:p w14:paraId="2FA0439E" w14:textId="1530EEBC" w:rsidR="00A63BC8" w:rsidRPr="00BE1118" w:rsidRDefault="00A63BC8" w:rsidP="00EF33FA">
            <w:pPr>
              <w:jc w:val="center"/>
              <w:rPr>
                <w:rFonts w:ascii="Times New Roman" w:hAnsi="Times New Roman" w:cs="Times New Roman"/>
                <w:b/>
                <w:bCs/>
                <w:sz w:val="26"/>
                <w:szCs w:val="26"/>
              </w:rPr>
            </w:pPr>
            <w:r w:rsidRPr="00BE1118">
              <w:rPr>
                <w:rFonts w:ascii="Times New Roman" w:hAnsi="Times New Roman" w:cs="Times New Roman"/>
                <w:b/>
                <w:bCs/>
                <w:sz w:val="26"/>
                <w:szCs w:val="26"/>
              </w:rPr>
              <w:t>TT</w:t>
            </w:r>
          </w:p>
        </w:tc>
        <w:tc>
          <w:tcPr>
            <w:tcW w:w="3128" w:type="dxa"/>
          </w:tcPr>
          <w:p w14:paraId="22C55433" w14:textId="67B5418A" w:rsidR="00A63BC8" w:rsidRPr="00BE1118" w:rsidRDefault="00A63BC8" w:rsidP="00EF33FA">
            <w:pPr>
              <w:jc w:val="center"/>
              <w:rPr>
                <w:rFonts w:ascii="Times New Roman" w:hAnsi="Times New Roman" w:cs="Times New Roman"/>
                <w:b/>
                <w:bCs/>
                <w:sz w:val="26"/>
                <w:szCs w:val="26"/>
              </w:rPr>
            </w:pPr>
            <w:r w:rsidRPr="00BE1118">
              <w:rPr>
                <w:rFonts w:ascii="Times New Roman" w:hAnsi="Times New Roman" w:cs="Times New Roman"/>
                <w:b/>
                <w:bCs/>
                <w:sz w:val="26"/>
                <w:szCs w:val="26"/>
              </w:rPr>
              <w:t>Nhóm vấn đề</w:t>
            </w:r>
          </w:p>
        </w:tc>
        <w:tc>
          <w:tcPr>
            <w:tcW w:w="5094" w:type="dxa"/>
          </w:tcPr>
          <w:p w14:paraId="073BE00E" w14:textId="79060659" w:rsidR="00A63BC8" w:rsidRPr="00BE1118" w:rsidRDefault="00A63BC8" w:rsidP="00EF33FA">
            <w:pPr>
              <w:jc w:val="center"/>
              <w:rPr>
                <w:rFonts w:ascii="Times New Roman" w:hAnsi="Times New Roman" w:cs="Times New Roman"/>
                <w:b/>
                <w:bCs/>
                <w:sz w:val="26"/>
                <w:szCs w:val="26"/>
              </w:rPr>
            </w:pPr>
            <w:r w:rsidRPr="00BE1118">
              <w:rPr>
                <w:rFonts w:ascii="Times New Roman" w:hAnsi="Times New Roman" w:cs="Times New Roman"/>
                <w:b/>
                <w:bCs/>
                <w:sz w:val="26"/>
                <w:szCs w:val="26"/>
              </w:rPr>
              <w:t>Nội dung quy định hiện hành</w:t>
            </w:r>
          </w:p>
        </w:tc>
        <w:tc>
          <w:tcPr>
            <w:tcW w:w="3969" w:type="dxa"/>
          </w:tcPr>
          <w:p w14:paraId="1F0F1D0E" w14:textId="77B15834" w:rsidR="00A63BC8" w:rsidRPr="00BE1118" w:rsidRDefault="00A63BC8" w:rsidP="00EF33FA">
            <w:pPr>
              <w:jc w:val="center"/>
              <w:rPr>
                <w:rFonts w:ascii="Times New Roman" w:hAnsi="Times New Roman" w:cs="Times New Roman"/>
                <w:b/>
                <w:bCs/>
                <w:sz w:val="26"/>
                <w:szCs w:val="26"/>
              </w:rPr>
            </w:pPr>
            <w:r w:rsidRPr="00BE1118">
              <w:rPr>
                <w:rFonts w:ascii="Times New Roman" w:hAnsi="Times New Roman" w:cs="Times New Roman"/>
                <w:b/>
                <w:bCs/>
                <w:sz w:val="26"/>
                <w:szCs w:val="26"/>
              </w:rPr>
              <w:t>Dự thảo Nghị quyết</w:t>
            </w:r>
          </w:p>
        </w:tc>
      </w:tr>
      <w:tr w:rsidR="00BE1118" w:rsidRPr="0012463C" w14:paraId="1251DCB0" w14:textId="77777777" w:rsidTr="00BE1118">
        <w:tc>
          <w:tcPr>
            <w:tcW w:w="709" w:type="dxa"/>
          </w:tcPr>
          <w:p w14:paraId="7B8AC2E6" w14:textId="390DB829" w:rsidR="00BE1118" w:rsidRPr="00BE1118" w:rsidRDefault="00BE1118" w:rsidP="00EF33FA">
            <w:pPr>
              <w:jc w:val="center"/>
              <w:rPr>
                <w:rFonts w:ascii="Times New Roman" w:hAnsi="Times New Roman" w:cs="Times New Roman"/>
                <w:b/>
                <w:bCs/>
                <w:sz w:val="26"/>
                <w:szCs w:val="26"/>
              </w:rPr>
            </w:pPr>
            <w:r w:rsidRPr="00BE1118">
              <w:rPr>
                <w:rFonts w:ascii="Times New Roman" w:hAnsi="Times New Roman" w:cs="Times New Roman"/>
                <w:b/>
                <w:bCs/>
                <w:sz w:val="26"/>
                <w:szCs w:val="26"/>
              </w:rPr>
              <w:t>1</w:t>
            </w:r>
          </w:p>
        </w:tc>
        <w:tc>
          <w:tcPr>
            <w:tcW w:w="3128" w:type="dxa"/>
          </w:tcPr>
          <w:p w14:paraId="51253A91" w14:textId="4B579F65" w:rsidR="00BE1118" w:rsidRPr="00BE1118" w:rsidRDefault="00BE1118" w:rsidP="00EF33FA">
            <w:pPr>
              <w:jc w:val="center"/>
              <w:rPr>
                <w:rFonts w:ascii="Times New Roman" w:hAnsi="Times New Roman" w:cs="Times New Roman"/>
                <w:b/>
                <w:bCs/>
                <w:sz w:val="26"/>
                <w:szCs w:val="26"/>
              </w:rPr>
            </w:pPr>
            <w:r w:rsidRPr="00BE1118">
              <w:rPr>
                <w:rFonts w:ascii="Times New Roman" w:hAnsi="Times New Roman" w:cs="Times New Roman"/>
                <w:b/>
                <w:bCs/>
                <w:sz w:val="26"/>
                <w:szCs w:val="26"/>
              </w:rPr>
              <w:t>Đối tượng không phải đóng học phí</w:t>
            </w:r>
          </w:p>
        </w:tc>
        <w:tc>
          <w:tcPr>
            <w:tcW w:w="5094" w:type="dxa"/>
          </w:tcPr>
          <w:p w14:paraId="69561766" w14:textId="0FC88979" w:rsidR="00BE1118" w:rsidRPr="00BE1118" w:rsidRDefault="00BE1118" w:rsidP="00E52CB8">
            <w:pPr>
              <w:rPr>
                <w:rFonts w:ascii="Times New Roman" w:hAnsi="Times New Roman" w:cs="Times New Roman"/>
                <w:b/>
                <w:bCs/>
                <w:sz w:val="26"/>
                <w:szCs w:val="26"/>
              </w:rPr>
            </w:pPr>
            <w:bookmarkStart w:id="0" w:name="dieu_14"/>
            <w:r w:rsidRPr="00BE1118">
              <w:rPr>
                <w:rFonts w:ascii="Times New Roman" w:hAnsi="Times New Roman" w:cs="Times New Roman"/>
                <w:b/>
                <w:bCs/>
                <w:sz w:val="26"/>
                <w:szCs w:val="26"/>
              </w:rPr>
              <w:t>- Khoản 3 Điều 99 Luật Giáo dục 2019 quy định:</w:t>
            </w:r>
          </w:p>
          <w:p w14:paraId="1B2B7B62" w14:textId="7397D1FE" w:rsidR="00BE1118" w:rsidRPr="00BE1118" w:rsidRDefault="00BE1118" w:rsidP="005E0707">
            <w:pPr>
              <w:jc w:val="both"/>
              <w:rPr>
                <w:rFonts w:ascii="Times New Roman" w:hAnsi="Times New Roman" w:cs="Times New Roman"/>
                <w:sz w:val="26"/>
                <w:szCs w:val="26"/>
              </w:rPr>
            </w:pPr>
            <w:proofErr w:type="gramStart"/>
            <w:r w:rsidRPr="00BE1118">
              <w:rPr>
                <w:rFonts w:ascii="Times New Roman" w:hAnsi="Times New Roman" w:cs="Times New Roman"/>
                <w:i/>
                <w:iCs/>
                <w:sz w:val="26"/>
                <w:szCs w:val="26"/>
              </w:rPr>
              <w:t>“ Học</w:t>
            </w:r>
            <w:proofErr w:type="gramEnd"/>
            <w:r w:rsidRPr="00BE1118">
              <w:rPr>
                <w:rFonts w:ascii="Times New Roman" w:hAnsi="Times New Roman" w:cs="Times New Roman"/>
                <w:i/>
                <w:iCs/>
                <w:sz w:val="26"/>
                <w:szCs w:val="26"/>
              </w:rPr>
              <w:t xml:space="preserve"> sinh tiểu học trong cơ sở giáo dục công lập không phải đóng học phí; ở địa bàn không đủ trường công lập, học sinh tiểu học trong cơ sở giáo dục tư thục được Nhà nước hỗ trợ tiền đóng học phí, mức hỗ trợ do Hội đồng nhân dân cấp tỉnh quyết định.”</w:t>
            </w:r>
          </w:p>
          <w:p w14:paraId="1C44C071" w14:textId="2ECCC73A" w:rsidR="00BE1118" w:rsidRPr="00BE1118" w:rsidRDefault="00BE1118" w:rsidP="005E0707">
            <w:pPr>
              <w:rPr>
                <w:rFonts w:ascii="Times New Roman" w:hAnsi="Times New Roman" w:cs="Times New Roman"/>
                <w:sz w:val="26"/>
                <w:szCs w:val="26"/>
                <w:u w:val="single"/>
              </w:rPr>
            </w:pPr>
            <w:r w:rsidRPr="00BE1118">
              <w:rPr>
                <w:rFonts w:ascii="Times New Roman" w:hAnsi="Times New Roman" w:cs="Times New Roman"/>
                <w:b/>
                <w:bCs/>
                <w:sz w:val="26"/>
                <w:szCs w:val="26"/>
              </w:rPr>
              <w:t xml:space="preserve"> - Khoản 1 Điều 14. Nghị định số 81/2021/NĐ-CP ngày 27/8/2021 của Chính phủ quy định đối tượng không phải đóng học phí</w:t>
            </w:r>
            <w:bookmarkEnd w:id="0"/>
            <w:r w:rsidRPr="00BE1118">
              <w:rPr>
                <w:rFonts w:ascii="Times New Roman" w:hAnsi="Times New Roman" w:cs="Times New Roman"/>
                <w:b/>
                <w:bCs/>
                <w:sz w:val="26"/>
                <w:szCs w:val="26"/>
              </w:rPr>
              <w:t xml:space="preserve">: </w:t>
            </w:r>
            <w:proofErr w:type="gramStart"/>
            <w:r w:rsidRPr="00BE1118">
              <w:rPr>
                <w:rFonts w:ascii="Times New Roman" w:hAnsi="Times New Roman" w:cs="Times New Roman"/>
                <w:sz w:val="26"/>
                <w:szCs w:val="26"/>
              </w:rPr>
              <w:t>“</w:t>
            </w:r>
            <w:r w:rsidRPr="00BE1118">
              <w:rPr>
                <w:rFonts w:ascii="Times New Roman" w:hAnsi="Times New Roman" w:cs="Times New Roman"/>
                <w:i/>
                <w:iCs/>
                <w:sz w:val="26"/>
                <w:szCs w:val="26"/>
              </w:rPr>
              <w:t xml:space="preserve"> Học</w:t>
            </w:r>
            <w:proofErr w:type="gramEnd"/>
            <w:r w:rsidRPr="00BE1118">
              <w:rPr>
                <w:rFonts w:ascii="Times New Roman" w:hAnsi="Times New Roman" w:cs="Times New Roman"/>
                <w:i/>
                <w:iCs/>
                <w:sz w:val="26"/>
                <w:szCs w:val="26"/>
              </w:rPr>
              <w:t xml:space="preserve"> sinh tiểu học trường công lập.”</w:t>
            </w:r>
          </w:p>
        </w:tc>
        <w:tc>
          <w:tcPr>
            <w:tcW w:w="3969" w:type="dxa"/>
            <w:vMerge w:val="restart"/>
          </w:tcPr>
          <w:p w14:paraId="146DD9EC" w14:textId="77777777" w:rsidR="00BE1118" w:rsidRPr="00213DD7" w:rsidRDefault="00BE1118" w:rsidP="00EF33FA">
            <w:pPr>
              <w:jc w:val="center"/>
              <w:rPr>
                <w:rFonts w:ascii="Times New Roman" w:hAnsi="Times New Roman" w:cs="Times New Roman"/>
                <w:sz w:val="26"/>
                <w:szCs w:val="26"/>
              </w:rPr>
            </w:pPr>
          </w:p>
          <w:p w14:paraId="1ADCE7B1" w14:textId="77777777" w:rsidR="00E536F1" w:rsidRPr="00E536F1" w:rsidRDefault="00E536F1" w:rsidP="00E536F1">
            <w:pPr>
              <w:spacing w:before="120" w:after="120" w:line="288" w:lineRule="auto"/>
              <w:jc w:val="both"/>
              <w:rPr>
                <w:rFonts w:ascii="Times New Roman" w:eastAsia="MS Mincho" w:hAnsi="Times New Roman" w:cs="Times New Roman"/>
                <w:kern w:val="0"/>
                <w:sz w:val="26"/>
                <w:szCs w:val="26"/>
                <w:lang w:val="vi-VN"/>
                <w14:ligatures w14:val="none"/>
              </w:rPr>
            </w:pPr>
            <w:r w:rsidRPr="00E536F1">
              <w:rPr>
                <w:rFonts w:ascii="Times New Roman" w:eastAsia="MS Mincho" w:hAnsi="Times New Roman" w:cs="Times New Roman"/>
                <w:b/>
                <w:bCs/>
                <w:kern w:val="0"/>
                <w:sz w:val="26"/>
                <w:szCs w:val="26"/>
                <w:lang w:val="vi-VN"/>
                <w14:ligatures w14:val="none"/>
              </w:rPr>
              <w:t>Điều 1.</w:t>
            </w:r>
            <w:r w:rsidRPr="00E536F1">
              <w:rPr>
                <w:rFonts w:ascii="Times New Roman" w:eastAsia="MS Mincho" w:hAnsi="Times New Roman" w:cs="Times New Roman"/>
                <w:kern w:val="0"/>
                <w:sz w:val="26"/>
                <w:szCs w:val="26"/>
                <w:lang w:val="vi-VN"/>
                <w14:ligatures w14:val="none"/>
              </w:rPr>
              <w:t> </w:t>
            </w:r>
            <w:bookmarkStart w:id="1" w:name="_Hlk194222540"/>
            <w:r w:rsidRPr="00E536F1">
              <w:rPr>
                <w:rFonts w:ascii="Times New Roman" w:eastAsia="MS Mincho" w:hAnsi="Times New Roman" w:cs="Times New Roman"/>
                <w:kern w:val="0"/>
                <w:sz w:val="26"/>
                <w:szCs w:val="26"/>
                <w:lang w:val="vi-VN"/>
                <w14:ligatures w14:val="none"/>
              </w:rPr>
              <w:t>Trẻ em mầm non, học sinh trung học cơ sở, học sinh trung học phổ thông trong cơ sở giáo dục công lập được miễn học phí; học sinh tiểu học trong cơ sở giáo dục công lập không phải đóng học phí (không bao gồm các đối tượng được quy định tại Điều 2 dưới đây).</w:t>
            </w:r>
          </w:p>
          <w:bookmarkEnd w:id="1"/>
          <w:p w14:paraId="69F43205" w14:textId="77777777" w:rsidR="00213DD7" w:rsidRPr="00213DD7" w:rsidRDefault="00213DD7" w:rsidP="00213DD7">
            <w:pPr>
              <w:spacing w:before="120" w:after="120" w:line="288" w:lineRule="auto"/>
              <w:jc w:val="both"/>
              <w:rPr>
                <w:rFonts w:ascii="Times New Roman" w:eastAsia="MS Mincho" w:hAnsi="Times New Roman" w:cs="Times New Roman"/>
                <w:b/>
                <w:bCs/>
                <w:kern w:val="0"/>
                <w:sz w:val="26"/>
                <w:szCs w:val="26"/>
                <w:lang w:val="vi-VN"/>
                <w14:ligatures w14:val="none"/>
              </w:rPr>
            </w:pPr>
            <w:r w:rsidRPr="00213DD7">
              <w:rPr>
                <w:rFonts w:ascii="Times New Roman" w:eastAsia="MS Mincho" w:hAnsi="Times New Roman" w:cs="Times New Roman"/>
                <w:b/>
                <w:bCs/>
                <w:kern w:val="0"/>
                <w:sz w:val="26"/>
                <w:szCs w:val="26"/>
                <w:lang w:val="vi-VN"/>
                <w14:ligatures w14:val="none"/>
              </w:rPr>
              <w:t xml:space="preserve">Điều 2. </w:t>
            </w:r>
          </w:p>
          <w:p w14:paraId="582FD2B7" w14:textId="77777777" w:rsidR="00213DD7" w:rsidRPr="00213DD7" w:rsidRDefault="00213DD7" w:rsidP="00213DD7">
            <w:pPr>
              <w:spacing w:before="120" w:after="120" w:line="288" w:lineRule="auto"/>
              <w:jc w:val="both"/>
              <w:rPr>
                <w:rFonts w:ascii="Times New Roman" w:eastAsia="MS Mincho" w:hAnsi="Times New Roman" w:cs="Times New Roman"/>
                <w:kern w:val="0"/>
                <w:sz w:val="26"/>
                <w:szCs w:val="26"/>
                <w:lang w:val="vi-VN"/>
                <w14:ligatures w14:val="none"/>
              </w:rPr>
            </w:pPr>
            <w:r w:rsidRPr="00213DD7">
              <w:rPr>
                <w:rFonts w:ascii="Times New Roman" w:eastAsia="MS Mincho" w:hAnsi="Times New Roman" w:cs="Times New Roman"/>
                <w:kern w:val="0"/>
                <w:sz w:val="26"/>
                <w:szCs w:val="26"/>
                <w:lang w:val="vi-VN"/>
                <w14:ligatures w14:val="none"/>
              </w:rPr>
              <w:t xml:space="preserve">Ngân sách nhà nước hỗ trợ học phí đối với trẻ em mầm non và học sinh phổ thông đang theo học tại các cơ sở giáo dục như sau: </w:t>
            </w:r>
          </w:p>
          <w:p w14:paraId="3DB39BB6" w14:textId="77777777" w:rsidR="00213DD7" w:rsidRPr="00213DD7" w:rsidRDefault="00213DD7" w:rsidP="00213DD7">
            <w:pPr>
              <w:spacing w:before="120" w:after="120" w:line="288" w:lineRule="auto"/>
              <w:jc w:val="both"/>
              <w:rPr>
                <w:rFonts w:ascii="Times New Roman" w:eastAsia="MS Mincho" w:hAnsi="Times New Roman" w:cs="Times New Roman"/>
                <w:kern w:val="0"/>
                <w:sz w:val="26"/>
                <w:szCs w:val="26"/>
                <w:lang w:val="vi-VN"/>
                <w14:ligatures w14:val="none"/>
              </w:rPr>
            </w:pPr>
            <w:r w:rsidRPr="00213DD7">
              <w:rPr>
                <w:rFonts w:ascii="Times New Roman" w:eastAsia="MS Mincho" w:hAnsi="Times New Roman" w:cs="Times New Roman"/>
                <w:kern w:val="0"/>
                <w:sz w:val="26"/>
                <w:szCs w:val="26"/>
                <w:lang w:val="vi-VN"/>
                <w14:ligatures w14:val="none"/>
              </w:rPr>
              <w:t>1. Cơ sở giáo dục mầm non, giáo dục phổ thông công lập; cơ sở giáo dục thường xuyên công lập; cơ sở giáo dục công lập khác thực hiện chương trình giáo dục phổ thông tự bảo đảm chi thường xuyên và chi đầu tư.</w:t>
            </w:r>
          </w:p>
          <w:p w14:paraId="2E6957CE" w14:textId="77777777" w:rsidR="00213DD7" w:rsidRPr="00213DD7" w:rsidRDefault="00213DD7" w:rsidP="00213DD7">
            <w:pPr>
              <w:spacing w:before="120" w:after="120" w:line="288" w:lineRule="auto"/>
              <w:jc w:val="both"/>
              <w:rPr>
                <w:rFonts w:ascii="Times New Roman" w:eastAsia="MS Mincho" w:hAnsi="Times New Roman" w:cs="Times New Roman"/>
                <w:kern w:val="0"/>
                <w:sz w:val="26"/>
                <w:szCs w:val="26"/>
                <w:lang w:val="vi-VN"/>
                <w14:ligatures w14:val="none"/>
              </w:rPr>
            </w:pPr>
            <w:r w:rsidRPr="00213DD7">
              <w:rPr>
                <w:rFonts w:ascii="Times New Roman" w:eastAsia="MS Mincho" w:hAnsi="Times New Roman" w:cs="Times New Roman"/>
                <w:kern w:val="0"/>
                <w:sz w:val="26"/>
                <w:szCs w:val="26"/>
                <w:lang w:val="vi-VN"/>
                <w14:ligatures w14:val="none"/>
              </w:rPr>
              <w:lastRenderedPageBreak/>
              <w:t xml:space="preserve">2. Cơ sở giáo dục mầm non, giáo dục phổ thông công lập; cơ sở giáo dục thường xuyên công lập và cơ sở giáo dục công lập khác thực hiện chương trình giáo dục phổ thông tự bảo đảm chi thường xuyên. </w:t>
            </w:r>
          </w:p>
          <w:p w14:paraId="1A5A46A4" w14:textId="77777777" w:rsidR="00213DD7" w:rsidRPr="00213DD7" w:rsidRDefault="00213DD7" w:rsidP="00213DD7">
            <w:pPr>
              <w:spacing w:before="120" w:after="120" w:line="288" w:lineRule="auto"/>
              <w:jc w:val="both"/>
              <w:rPr>
                <w:rFonts w:ascii="Times New Roman" w:eastAsia="MS Mincho" w:hAnsi="Times New Roman" w:cs="Times New Roman"/>
                <w:kern w:val="0"/>
                <w:sz w:val="26"/>
                <w:szCs w:val="26"/>
                <w:lang w:val="vi-VN"/>
                <w14:ligatures w14:val="none"/>
              </w:rPr>
            </w:pPr>
            <w:r w:rsidRPr="00213DD7">
              <w:rPr>
                <w:rFonts w:ascii="Times New Roman" w:eastAsia="MS Mincho" w:hAnsi="Times New Roman" w:cs="Times New Roman"/>
                <w:kern w:val="0"/>
                <w:sz w:val="26"/>
                <w:szCs w:val="26"/>
                <w:lang w:val="vi-VN"/>
                <w14:ligatures w14:val="none"/>
              </w:rPr>
              <w:t xml:space="preserve">3. Cơ sở giáo dục mầm non dân lập, tư thục; cơ sở giáo dục phổ thông; cơ sở giáo dục thường xuyên và cơ sở giáo dục khác thực hiện chương trình giáo dục phổ thông tư thục. </w:t>
            </w:r>
          </w:p>
          <w:p w14:paraId="63E2A448" w14:textId="77777777" w:rsidR="005E0707" w:rsidRDefault="00213DD7" w:rsidP="005E0707">
            <w:pPr>
              <w:spacing w:before="120" w:after="120" w:line="288" w:lineRule="auto"/>
              <w:jc w:val="both"/>
              <w:rPr>
                <w:rFonts w:ascii="Times New Roman" w:eastAsia="MS Mincho" w:hAnsi="Times New Roman" w:cs="Times New Roman"/>
                <w:kern w:val="0"/>
                <w:sz w:val="26"/>
                <w:szCs w:val="26"/>
                <w:lang w:val="vi-VN"/>
                <w14:ligatures w14:val="none"/>
              </w:rPr>
            </w:pPr>
            <w:r w:rsidRPr="00213DD7">
              <w:rPr>
                <w:rFonts w:ascii="Times New Roman" w:eastAsia="MS Mincho" w:hAnsi="Times New Roman" w:cs="Times New Roman"/>
                <w:kern w:val="0"/>
                <w:sz w:val="26"/>
                <w:szCs w:val="26"/>
                <w:lang w:val="vi-VN"/>
                <w14:ligatures w14:val="none"/>
              </w:rPr>
              <w:t>4. Mức hỗ trợ học phí tối đa bằng mức trần học phí áp dụng đối với cơ sở giáo dục công lập chưa tự bảo đảm chi thường xuyên do Hội đồng nhân dân tỉnh ban hành áp dụng tại địa phương theo từng năm học.</w:t>
            </w:r>
          </w:p>
          <w:p w14:paraId="14977AE2" w14:textId="12054117" w:rsidR="00BE1118" w:rsidRPr="00213DD7" w:rsidRDefault="00BE1118" w:rsidP="005E0707">
            <w:pPr>
              <w:spacing w:before="120" w:after="120" w:line="288" w:lineRule="auto"/>
              <w:jc w:val="both"/>
              <w:rPr>
                <w:rFonts w:ascii="Times New Roman" w:hAnsi="Times New Roman" w:cs="Times New Roman"/>
                <w:i/>
                <w:iCs/>
                <w:sz w:val="26"/>
                <w:szCs w:val="26"/>
              </w:rPr>
            </w:pPr>
            <w:r w:rsidRPr="00213DD7">
              <w:rPr>
                <w:rFonts w:ascii="Times New Roman" w:hAnsi="Times New Roman" w:cs="Times New Roman"/>
                <w:i/>
                <w:iCs/>
                <w:sz w:val="26"/>
                <w:szCs w:val="26"/>
              </w:rPr>
              <w:t>(</w:t>
            </w:r>
            <w:r w:rsidRPr="00E536F1">
              <w:rPr>
                <w:rFonts w:ascii="Times New Roman Italic" w:hAnsi="Times New Roman Italic" w:cs="Times New Roman"/>
                <w:i/>
                <w:iCs/>
                <w:spacing w:val="-10"/>
                <w:sz w:val="26"/>
                <w:szCs w:val="26"/>
              </w:rPr>
              <w:t>Thực hiện theo Kết luận Bộ Chính trị tại Công văn số 13594-CV/VPTW ngày 01/3/2015; bổ sung thêm đối tượng miễn học phí so với Luật Giáo dục 2019 là:</w:t>
            </w:r>
            <w:r w:rsidR="00E536F1">
              <w:rPr>
                <w:rFonts w:cs="Times New Roman"/>
                <w:i/>
                <w:iCs/>
                <w:spacing w:val="-10"/>
                <w:sz w:val="26"/>
                <w:szCs w:val="26"/>
                <w:lang w:val="vi-VN"/>
              </w:rPr>
              <w:t xml:space="preserve"> </w:t>
            </w:r>
            <w:r w:rsidRPr="00E536F1">
              <w:rPr>
                <w:rFonts w:ascii="Times New Roman Italic" w:hAnsi="Times New Roman Italic" w:cs="Times New Roman"/>
                <w:i/>
                <w:iCs/>
                <w:spacing w:val="-10"/>
                <w:sz w:val="26"/>
                <w:szCs w:val="26"/>
              </w:rPr>
              <w:t>(1) Trẻ em mầm non dưới 5 tuổi trường công lập; (2) Học sinh trung học phổ thông tại trường công lập</w:t>
            </w:r>
            <w:r w:rsidRPr="00213DD7">
              <w:rPr>
                <w:rFonts w:ascii="Times New Roman" w:hAnsi="Times New Roman" w:cs="Times New Roman"/>
                <w:i/>
                <w:iCs/>
                <w:sz w:val="26"/>
                <w:szCs w:val="26"/>
              </w:rPr>
              <w:t>).</w:t>
            </w:r>
          </w:p>
        </w:tc>
      </w:tr>
      <w:tr w:rsidR="00BE1118" w:rsidRPr="0012463C" w14:paraId="42724094" w14:textId="77777777" w:rsidTr="00BE1118">
        <w:tc>
          <w:tcPr>
            <w:tcW w:w="709" w:type="dxa"/>
          </w:tcPr>
          <w:p w14:paraId="5D36AA39" w14:textId="5E5EC859" w:rsidR="00BE1118" w:rsidRPr="0012463C" w:rsidRDefault="00BE1118" w:rsidP="00EF33FA">
            <w:pPr>
              <w:jc w:val="center"/>
              <w:rPr>
                <w:rFonts w:ascii="Times New Roman" w:hAnsi="Times New Roman" w:cs="Times New Roman"/>
                <w:b/>
                <w:bCs/>
                <w:sz w:val="26"/>
                <w:szCs w:val="26"/>
              </w:rPr>
            </w:pPr>
            <w:r w:rsidRPr="0012463C">
              <w:rPr>
                <w:rFonts w:ascii="Times New Roman" w:hAnsi="Times New Roman" w:cs="Times New Roman"/>
                <w:b/>
                <w:bCs/>
                <w:sz w:val="26"/>
                <w:szCs w:val="26"/>
              </w:rPr>
              <w:t>2</w:t>
            </w:r>
          </w:p>
        </w:tc>
        <w:tc>
          <w:tcPr>
            <w:tcW w:w="3128" w:type="dxa"/>
          </w:tcPr>
          <w:p w14:paraId="698C0255" w14:textId="770A3240" w:rsidR="00BE1118" w:rsidRPr="0012463C" w:rsidRDefault="00BE1118" w:rsidP="00EF33FA">
            <w:pPr>
              <w:jc w:val="center"/>
              <w:rPr>
                <w:rFonts w:ascii="Times New Roman" w:hAnsi="Times New Roman" w:cs="Times New Roman"/>
                <w:b/>
                <w:bCs/>
                <w:sz w:val="26"/>
                <w:szCs w:val="26"/>
              </w:rPr>
            </w:pPr>
            <w:bookmarkStart w:id="2" w:name="dieu_15"/>
            <w:r w:rsidRPr="0012463C">
              <w:rPr>
                <w:rFonts w:ascii="Times New Roman" w:hAnsi="Times New Roman" w:cs="Times New Roman"/>
                <w:b/>
                <w:bCs/>
                <w:sz w:val="26"/>
                <w:szCs w:val="26"/>
              </w:rPr>
              <w:t>Đối tượng được miễn học phí</w:t>
            </w:r>
            <w:bookmarkEnd w:id="2"/>
          </w:p>
        </w:tc>
        <w:tc>
          <w:tcPr>
            <w:tcW w:w="5094" w:type="dxa"/>
          </w:tcPr>
          <w:p w14:paraId="25814936" w14:textId="7C671272" w:rsidR="00BE1118" w:rsidRPr="0012463C" w:rsidRDefault="00BE1118" w:rsidP="003D5C56">
            <w:pPr>
              <w:jc w:val="both"/>
              <w:rPr>
                <w:rFonts w:ascii="Times New Roman" w:hAnsi="Times New Roman" w:cs="Times New Roman"/>
                <w:b/>
                <w:bCs/>
                <w:i/>
                <w:iCs/>
                <w:sz w:val="26"/>
                <w:szCs w:val="26"/>
              </w:rPr>
            </w:pPr>
            <w:r w:rsidRPr="0012463C">
              <w:rPr>
                <w:rFonts w:ascii="Times New Roman" w:hAnsi="Times New Roman" w:cs="Times New Roman"/>
                <w:b/>
                <w:bCs/>
                <w:i/>
                <w:iCs/>
                <w:sz w:val="26"/>
                <w:szCs w:val="26"/>
              </w:rPr>
              <w:t>- Khoản 4, 5 Điều 99 Luật Giáo dục 2019 quy định Trẻ em mầm non 05 tuổi và học sinh THCS được miễn học phí:</w:t>
            </w:r>
          </w:p>
          <w:p w14:paraId="5CDC07C3" w14:textId="12FAAA28" w:rsidR="00BE1118" w:rsidRPr="0012463C" w:rsidRDefault="00BE1118" w:rsidP="001A3608">
            <w:pPr>
              <w:jc w:val="both"/>
              <w:rPr>
                <w:rFonts w:ascii="Times New Roman" w:hAnsi="Times New Roman" w:cs="Times New Roman"/>
                <w:i/>
                <w:iCs/>
                <w:sz w:val="26"/>
                <w:szCs w:val="26"/>
              </w:rPr>
            </w:pPr>
            <w:bookmarkStart w:id="3" w:name="khoan_4_99"/>
            <w:r w:rsidRPr="0012463C">
              <w:rPr>
                <w:rFonts w:ascii="Times New Roman" w:hAnsi="Times New Roman" w:cs="Times New Roman"/>
                <w:i/>
                <w:iCs/>
                <w:sz w:val="26"/>
                <w:szCs w:val="26"/>
              </w:rPr>
              <w:t>“4. Trẻ em mầm non 05 tuổi ở thôn, xã đặc biệt khó khăn, vùng đồng bào dân tộc thiểu số, vùng sâu, vùng xa, vùng bãi ngang ven biển, hải đảo được miễn học phí.</w:t>
            </w:r>
            <w:bookmarkEnd w:id="3"/>
          </w:p>
          <w:p w14:paraId="4E248454" w14:textId="49C4FCF4" w:rsidR="00BE1118" w:rsidRPr="0012463C" w:rsidRDefault="00BE1118" w:rsidP="003D5C56">
            <w:pPr>
              <w:jc w:val="both"/>
              <w:rPr>
                <w:rFonts w:ascii="Times New Roman" w:hAnsi="Times New Roman" w:cs="Times New Roman"/>
                <w:b/>
                <w:bCs/>
                <w:i/>
                <w:iCs/>
                <w:sz w:val="26"/>
                <w:szCs w:val="26"/>
              </w:rPr>
            </w:pPr>
            <w:r w:rsidRPr="0012463C">
              <w:rPr>
                <w:rFonts w:ascii="Times New Roman" w:hAnsi="Times New Roman" w:cs="Times New Roman"/>
                <w:i/>
                <w:iCs/>
                <w:sz w:val="26"/>
                <w:szCs w:val="26"/>
              </w:rPr>
              <w:t>5. Trẻ em mầm non 05 tuổi không thuộc đối tượng quy định tại khoản 4 Điều này và học sinh trung học cơ sở được miễn học phí theo lộ trình do Chính phủ quy định</w:t>
            </w:r>
            <w:proofErr w:type="gramStart"/>
            <w:r w:rsidRPr="0012463C">
              <w:rPr>
                <w:rFonts w:ascii="Times New Roman" w:hAnsi="Times New Roman" w:cs="Times New Roman"/>
                <w:i/>
                <w:iCs/>
                <w:sz w:val="26"/>
                <w:szCs w:val="26"/>
              </w:rPr>
              <w:t>”.</w:t>
            </w:r>
            <w:r w:rsidRPr="0012463C">
              <w:rPr>
                <w:rFonts w:ascii="Times New Roman" w:hAnsi="Times New Roman" w:cs="Times New Roman"/>
                <w:b/>
                <w:bCs/>
                <w:i/>
                <w:iCs/>
                <w:sz w:val="26"/>
                <w:szCs w:val="26"/>
              </w:rPr>
              <w:t>-</w:t>
            </w:r>
            <w:proofErr w:type="gramEnd"/>
            <w:r w:rsidRPr="0012463C">
              <w:rPr>
                <w:rFonts w:ascii="Times New Roman" w:hAnsi="Times New Roman" w:cs="Times New Roman"/>
                <w:b/>
                <w:bCs/>
                <w:i/>
                <w:iCs/>
                <w:sz w:val="26"/>
                <w:szCs w:val="26"/>
              </w:rPr>
              <w:t xml:space="preserve"> Điều 15. Nghị định số 81/2021/NĐ-CP ngày 27/8/2021 của Chính phủ quy định đối tượng được miễn học phí</w:t>
            </w:r>
          </w:p>
          <w:p w14:paraId="44CF4F8D" w14:textId="571B6AE2" w:rsidR="00BE1118" w:rsidRPr="0012463C" w:rsidRDefault="00BE1118" w:rsidP="003D5C56">
            <w:pPr>
              <w:jc w:val="both"/>
              <w:rPr>
                <w:rFonts w:ascii="Times New Roman" w:hAnsi="Times New Roman" w:cs="Times New Roman"/>
                <w:i/>
                <w:iCs/>
                <w:sz w:val="26"/>
                <w:szCs w:val="26"/>
              </w:rPr>
            </w:pPr>
            <w:bookmarkStart w:id="4" w:name="khoan_5_15"/>
            <w:r w:rsidRPr="0012463C">
              <w:rPr>
                <w:rFonts w:ascii="Times New Roman" w:hAnsi="Times New Roman" w:cs="Times New Roman"/>
                <w:i/>
                <w:iCs/>
                <w:sz w:val="26"/>
                <w:szCs w:val="26"/>
              </w:rPr>
              <w:lastRenderedPageBreak/>
              <w:t>“5. Trẻ em mầm non 05 tuổi ở thôn/bản đặc biệt khó khăn, xã khu vực III vùng dân tộc và miền núi, xã đặc biệt khó khăn vùng bãi ngang ven biển, hải đảo theo quy định của cơ quan có thẩm quyền.</w:t>
            </w:r>
            <w:bookmarkEnd w:id="4"/>
          </w:p>
          <w:p w14:paraId="073D07ED" w14:textId="6B974F1E" w:rsidR="00BE1118" w:rsidRPr="0012463C" w:rsidRDefault="00BE1118" w:rsidP="003D5C56">
            <w:pPr>
              <w:jc w:val="both"/>
              <w:rPr>
                <w:rFonts w:ascii="Times New Roman" w:hAnsi="Times New Roman" w:cs="Times New Roman"/>
                <w:i/>
                <w:iCs/>
                <w:sz w:val="26"/>
                <w:szCs w:val="26"/>
              </w:rPr>
            </w:pPr>
            <w:bookmarkStart w:id="5" w:name="khoan_6_15"/>
            <w:r w:rsidRPr="0012463C">
              <w:rPr>
                <w:rFonts w:ascii="Times New Roman" w:hAnsi="Times New Roman" w:cs="Times New Roman"/>
                <w:i/>
                <w:iCs/>
                <w:sz w:val="26"/>
                <w:szCs w:val="26"/>
              </w:rPr>
              <w:t>6. Trẻ em mầm non 05 tuổi không thuộc đối tượng quy định tại khoản 5 Điều này được miễn học phí từ năm học 2024 - 2025 (được hưởng từ ngày 01 tháng 9 năm 2024).</w:t>
            </w:r>
            <w:bookmarkEnd w:id="5"/>
          </w:p>
          <w:p w14:paraId="4B65D0BC" w14:textId="77777777" w:rsidR="00BE1118" w:rsidRPr="0012463C" w:rsidRDefault="00BE1118" w:rsidP="003D5C56">
            <w:pPr>
              <w:jc w:val="both"/>
              <w:rPr>
                <w:rFonts w:ascii="Times New Roman" w:hAnsi="Times New Roman" w:cs="Times New Roman"/>
                <w:i/>
                <w:iCs/>
                <w:sz w:val="26"/>
                <w:szCs w:val="26"/>
              </w:rPr>
            </w:pPr>
            <w:r w:rsidRPr="0012463C">
              <w:rPr>
                <w:rFonts w:ascii="Times New Roman" w:hAnsi="Times New Roman" w:cs="Times New Roman"/>
                <w:i/>
                <w:iCs/>
                <w:sz w:val="26"/>
                <w:szCs w:val="26"/>
              </w:rPr>
              <w:t>8. Học sinh trung học cơ sở ở thôn/bản đặc biệt khó khăn, xã khu vực III vùng dân tộc và miền núi, xã đặc biệt khó khăn vùng bãi ngang ven biển, hải đảo theo quy định của cơ quan có thẩm quyền được miễn học phí từ năm học 2022 - 2023 (được hưởng từ ngày 01 tháng 9 năm 2022).</w:t>
            </w:r>
          </w:p>
          <w:p w14:paraId="3B427223" w14:textId="69F45D23" w:rsidR="00BE1118" w:rsidRPr="0012463C" w:rsidRDefault="00BE1118" w:rsidP="00C44BE2">
            <w:pPr>
              <w:jc w:val="both"/>
              <w:rPr>
                <w:rFonts w:ascii="Times New Roman" w:hAnsi="Times New Roman" w:cs="Times New Roman"/>
                <w:i/>
                <w:iCs/>
                <w:sz w:val="26"/>
                <w:szCs w:val="26"/>
              </w:rPr>
            </w:pPr>
            <w:r w:rsidRPr="0012463C">
              <w:rPr>
                <w:rFonts w:ascii="Times New Roman" w:hAnsi="Times New Roman" w:cs="Times New Roman"/>
                <w:i/>
                <w:iCs/>
                <w:sz w:val="26"/>
                <w:szCs w:val="26"/>
              </w:rPr>
              <w:t>9. Học sinh trung học cơ sở không thuộc đối tượng quy định tại khoản 8 Điều này được miễn học phí từ năm học 2025 - 2026 (được hưởng từ ngày 01 tháng 9 năm 2025).”</w:t>
            </w:r>
          </w:p>
        </w:tc>
        <w:tc>
          <w:tcPr>
            <w:tcW w:w="3969" w:type="dxa"/>
            <w:vMerge/>
          </w:tcPr>
          <w:p w14:paraId="7F217AD5" w14:textId="69EF2FD3" w:rsidR="00BE1118" w:rsidRPr="0012463C" w:rsidRDefault="00BE1118" w:rsidP="00C032D3">
            <w:pPr>
              <w:rPr>
                <w:rFonts w:ascii="Times New Roman" w:hAnsi="Times New Roman" w:cs="Times New Roman"/>
                <w:b/>
                <w:bCs/>
                <w:i/>
                <w:iCs/>
                <w:sz w:val="26"/>
                <w:szCs w:val="26"/>
              </w:rPr>
            </w:pPr>
          </w:p>
        </w:tc>
      </w:tr>
    </w:tbl>
    <w:p w14:paraId="70EE0578" w14:textId="09911FB9" w:rsidR="00794CB2" w:rsidRPr="00CD291C" w:rsidRDefault="00794CB2" w:rsidP="005E0707">
      <w:pPr>
        <w:rPr>
          <w:rFonts w:ascii="Times New Roman" w:hAnsi="Times New Roman" w:cs="Times New Roman"/>
          <w:sz w:val="28"/>
          <w:szCs w:val="28"/>
          <w:lang w:val="vi-VN"/>
        </w:rPr>
      </w:pPr>
    </w:p>
    <w:sectPr w:rsidR="00794CB2" w:rsidRPr="00CD291C" w:rsidSect="002E23F6">
      <w:footerReference w:type="default" r:id="rId8"/>
      <w:pgSz w:w="15840" w:h="12240" w:orient="landscape" w:code="1"/>
      <w:pgMar w:top="1021" w:right="1134" w:bottom="102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A9B21" w14:textId="77777777" w:rsidR="00D810C3" w:rsidRDefault="00D810C3" w:rsidP="003409E3">
      <w:pPr>
        <w:spacing w:after="0" w:line="240" w:lineRule="auto"/>
      </w:pPr>
      <w:r>
        <w:separator/>
      </w:r>
    </w:p>
  </w:endnote>
  <w:endnote w:type="continuationSeparator" w:id="0">
    <w:p w14:paraId="3059D4D8" w14:textId="77777777" w:rsidR="00D810C3" w:rsidRDefault="00D810C3" w:rsidP="003409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Italic">
    <w:panose1 w:val="0202050305040509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6760273"/>
      <w:docPartObj>
        <w:docPartGallery w:val="Page Numbers (Bottom of Page)"/>
        <w:docPartUnique/>
      </w:docPartObj>
    </w:sdtPr>
    <w:sdtEndPr>
      <w:rPr>
        <w:rFonts w:ascii="Times New Roman" w:hAnsi="Times New Roman" w:cs="Times New Roman"/>
        <w:noProof/>
      </w:rPr>
    </w:sdtEndPr>
    <w:sdtContent>
      <w:p w14:paraId="387051A9" w14:textId="6430CA7E" w:rsidR="003409E3" w:rsidRPr="005E0707" w:rsidRDefault="003409E3">
        <w:pPr>
          <w:pStyle w:val="Footer"/>
          <w:jc w:val="center"/>
          <w:rPr>
            <w:rFonts w:ascii="Times New Roman" w:hAnsi="Times New Roman" w:cs="Times New Roman"/>
          </w:rPr>
        </w:pPr>
        <w:r w:rsidRPr="005E0707">
          <w:rPr>
            <w:rFonts w:ascii="Times New Roman" w:hAnsi="Times New Roman" w:cs="Times New Roman"/>
          </w:rPr>
          <w:fldChar w:fldCharType="begin"/>
        </w:r>
        <w:r w:rsidRPr="005E0707">
          <w:rPr>
            <w:rFonts w:ascii="Times New Roman" w:hAnsi="Times New Roman" w:cs="Times New Roman"/>
          </w:rPr>
          <w:instrText xml:space="preserve"> PAGE   \* MERGEFORMAT </w:instrText>
        </w:r>
        <w:r w:rsidRPr="005E0707">
          <w:rPr>
            <w:rFonts w:ascii="Times New Roman" w:hAnsi="Times New Roman" w:cs="Times New Roman"/>
          </w:rPr>
          <w:fldChar w:fldCharType="separate"/>
        </w:r>
        <w:r w:rsidRPr="005E0707">
          <w:rPr>
            <w:rFonts w:ascii="Times New Roman" w:hAnsi="Times New Roman" w:cs="Times New Roman"/>
            <w:noProof/>
          </w:rPr>
          <w:t>2</w:t>
        </w:r>
        <w:r w:rsidRPr="005E0707">
          <w:rPr>
            <w:rFonts w:ascii="Times New Roman" w:hAnsi="Times New Roman" w:cs="Times New Roman"/>
            <w:noProof/>
          </w:rPr>
          <w:fldChar w:fldCharType="end"/>
        </w:r>
      </w:p>
    </w:sdtContent>
  </w:sdt>
  <w:p w14:paraId="7033040B" w14:textId="77777777" w:rsidR="003409E3" w:rsidRDefault="00340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B85FC" w14:textId="77777777" w:rsidR="00D810C3" w:rsidRDefault="00D810C3" w:rsidP="003409E3">
      <w:pPr>
        <w:spacing w:after="0" w:line="240" w:lineRule="auto"/>
      </w:pPr>
      <w:r>
        <w:separator/>
      </w:r>
    </w:p>
  </w:footnote>
  <w:footnote w:type="continuationSeparator" w:id="0">
    <w:p w14:paraId="16E35DE6" w14:textId="77777777" w:rsidR="00D810C3" w:rsidRDefault="00D810C3" w:rsidP="003409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FF6A04"/>
    <w:multiLevelType w:val="hybridMultilevel"/>
    <w:tmpl w:val="210C28FA"/>
    <w:lvl w:ilvl="0" w:tplc="F3FEEBA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1686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81F"/>
    <w:rsid w:val="00081124"/>
    <w:rsid w:val="0012463C"/>
    <w:rsid w:val="001A3608"/>
    <w:rsid w:val="001A6746"/>
    <w:rsid w:val="001B0CFE"/>
    <w:rsid w:val="00206CFC"/>
    <w:rsid w:val="00213DD7"/>
    <w:rsid w:val="002930D0"/>
    <w:rsid w:val="002E23F6"/>
    <w:rsid w:val="003409E3"/>
    <w:rsid w:val="00345ABD"/>
    <w:rsid w:val="00346B89"/>
    <w:rsid w:val="0035499D"/>
    <w:rsid w:val="00394C18"/>
    <w:rsid w:val="003D5C56"/>
    <w:rsid w:val="004934B4"/>
    <w:rsid w:val="00525F8C"/>
    <w:rsid w:val="00590C94"/>
    <w:rsid w:val="005E0707"/>
    <w:rsid w:val="006345E5"/>
    <w:rsid w:val="00675581"/>
    <w:rsid w:val="00722585"/>
    <w:rsid w:val="00760D51"/>
    <w:rsid w:val="00771B1C"/>
    <w:rsid w:val="0078313C"/>
    <w:rsid w:val="00794CB2"/>
    <w:rsid w:val="007C5CD6"/>
    <w:rsid w:val="008A60DE"/>
    <w:rsid w:val="009E781F"/>
    <w:rsid w:val="00A23F4D"/>
    <w:rsid w:val="00A63BC8"/>
    <w:rsid w:val="00B11411"/>
    <w:rsid w:val="00B51328"/>
    <w:rsid w:val="00BA5DAA"/>
    <w:rsid w:val="00BE1118"/>
    <w:rsid w:val="00BE5FBB"/>
    <w:rsid w:val="00C032D3"/>
    <w:rsid w:val="00C40B47"/>
    <w:rsid w:val="00C44BE2"/>
    <w:rsid w:val="00C852DF"/>
    <w:rsid w:val="00CD291C"/>
    <w:rsid w:val="00D810C3"/>
    <w:rsid w:val="00E020AC"/>
    <w:rsid w:val="00E52CB8"/>
    <w:rsid w:val="00E536F1"/>
    <w:rsid w:val="00EA1B0A"/>
    <w:rsid w:val="00ED4DF9"/>
    <w:rsid w:val="00EF33FA"/>
    <w:rsid w:val="00F36D70"/>
    <w:rsid w:val="00FB6F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05AEF"/>
  <w15:chartTrackingRefBased/>
  <w15:docId w15:val="{3FF2A46A-4EA7-4F8F-B2C1-0D6163FA7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E78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E78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E78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E78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E78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E781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E781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E781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E781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78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E78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E781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E78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E781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E78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E78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E78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E781F"/>
    <w:rPr>
      <w:rFonts w:eastAsiaTheme="majorEastAsia" w:cstheme="majorBidi"/>
      <w:color w:val="272727" w:themeColor="text1" w:themeTint="D8"/>
    </w:rPr>
  </w:style>
  <w:style w:type="paragraph" w:styleId="Title">
    <w:name w:val="Title"/>
    <w:basedOn w:val="Normal"/>
    <w:next w:val="Normal"/>
    <w:link w:val="TitleChar"/>
    <w:uiPriority w:val="10"/>
    <w:qFormat/>
    <w:rsid w:val="009E78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E78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E78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E78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E781F"/>
    <w:pPr>
      <w:spacing w:before="160"/>
      <w:jc w:val="center"/>
    </w:pPr>
    <w:rPr>
      <w:i/>
      <w:iCs/>
      <w:color w:val="404040" w:themeColor="text1" w:themeTint="BF"/>
    </w:rPr>
  </w:style>
  <w:style w:type="character" w:customStyle="1" w:styleId="QuoteChar">
    <w:name w:val="Quote Char"/>
    <w:basedOn w:val="DefaultParagraphFont"/>
    <w:link w:val="Quote"/>
    <w:uiPriority w:val="29"/>
    <w:rsid w:val="009E781F"/>
    <w:rPr>
      <w:i/>
      <w:iCs/>
      <w:color w:val="404040" w:themeColor="text1" w:themeTint="BF"/>
    </w:rPr>
  </w:style>
  <w:style w:type="paragraph" w:styleId="ListParagraph">
    <w:name w:val="List Paragraph"/>
    <w:basedOn w:val="Normal"/>
    <w:uiPriority w:val="34"/>
    <w:qFormat/>
    <w:rsid w:val="009E781F"/>
    <w:pPr>
      <w:ind w:left="720"/>
      <w:contextualSpacing/>
    </w:pPr>
  </w:style>
  <w:style w:type="character" w:styleId="IntenseEmphasis">
    <w:name w:val="Intense Emphasis"/>
    <w:basedOn w:val="DefaultParagraphFont"/>
    <w:uiPriority w:val="21"/>
    <w:qFormat/>
    <w:rsid w:val="009E781F"/>
    <w:rPr>
      <w:i/>
      <w:iCs/>
      <w:color w:val="0F4761" w:themeColor="accent1" w:themeShade="BF"/>
    </w:rPr>
  </w:style>
  <w:style w:type="paragraph" w:styleId="IntenseQuote">
    <w:name w:val="Intense Quote"/>
    <w:basedOn w:val="Normal"/>
    <w:next w:val="Normal"/>
    <w:link w:val="IntenseQuoteChar"/>
    <w:uiPriority w:val="30"/>
    <w:qFormat/>
    <w:rsid w:val="009E78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E781F"/>
    <w:rPr>
      <w:i/>
      <w:iCs/>
      <w:color w:val="0F4761" w:themeColor="accent1" w:themeShade="BF"/>
    </w:rPr>
  </w:style>
  <w:style w:type="character" w:styleId="IntenseReference">
    <w:name w:val="Intense Reference"/>
    <w:basedOn w:val="DefaultParagraphFont"/>
    <w:uiPriority w:val="32"/>
    <w:qFormat/>
    <w:rsid w:val="009E781F"/>
    <w:rPr>
      <w:b/>
      <w:bCs/>
      <w:smallCaps/>
      <w:color w:val="0F4761" w:themeColor="accent1" w:themeShade="BF"/>
      <w:spacing w:val="5"/>
    </w:rPr>
  </w:style>
  <w:style w:type="table" w:styleId="TableGrid">
    <w:name w:val="Table Grid"/>
    <w:basedOn w:val="TableNormal"/>
    <w:uiPriority w:val="39"/>
    <w:rsid w:val="002930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409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09E3"/>
  </w:style>
  <w:style w:type="paragraph" w:styleId="Footer">
    <w:name w:val="footer"/>
    <w:basedOn w:val="Normal"/>
    <w:link w:val="FooterChar"/>
    <w:uiPriority w:val="99"/>
    <w:unhideWhenUsed/>
    <w:rsid w:val="003409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0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938334">
      <w:bodyDiv w:val="1"/>
      <w:marLeft w:val="0"/>
      <w:marRight w:val="0"/>
      <w:marTop w:val="0"/>
      <w:marBottom w:val="0"/>
      <w:divBdr>
        <w:top w:val="none" w:sz="0" w:space="0" w:color="auto"/>
        <w:left w:val="none" w:sz="0" w:space="0" w:color="auto"/>
        <w:bottom w:val="none" w:sz="0" w:space="0" w:color="auto"/>
        <w:right w:val="none" w:sz="0" w:space="0" w:color="auto"/>
      </w:divBdr>
    </w:div>
    <w:div w:id="311448041">
      <w:bodyDiv w:val="1"/>
      <w:marLeft w:val="0"/>
      <w:marRight w:val="0"/>
      <w:marTop w:val="0"/>
      <w:marBottom w:val="0"/>
      <w:divBdr>
        <w:top w:val="none" w:sz="0" w:space="0" w:color="auto"/>
        <w:left w:val="none" w:sz="0" w:space="0" w:color="auto"/>
        <w:bottom w:val="none" w:sz="0" w:space="0" w:color="auto"/>
        <w:right w:val="none" w:sz="0" w:space="0" w:color="auto"/>
      </w:divBdr>
    </w:div>
    <w:div w:id="679048912">
      <w:bodyDiv w:val="1"/>
      <w:marLeft w:val="0"/>
      <w:marRight w:val="0"/>
      <w:marTop w:val="0"/>
      <w:marBottom w:val="0"/>
      <w:divBdr>
        <w:top w:val="none" w:sz="0" w:space="0" w:color="auto"/>
        <w:left w:val="none" w:sz="0" w:space="0" w:color="auto"/>
        <w:bottom w:val="none" w:sz="0" w:space="0" w:color="auto"/>
        <w:right w:val="none" w:sz="0" w:space="0" w:color="auto"/>
      </w:divBdr>
    </w:div>
    <w:div w:id="1140463631">
      <w:bodyDiv w:val="1"/>
      <w:marLeft w:val="0"/>
      <w:marRight w:val="0"/>
      <w:marTop w:val="0"/>
      <w:marBottom w:val="0"/>
      <w:divBdr>
        <w:top w:val="none" w:sz="0" w:space="0" w:color="auto"/>
        <w:left w:val="none" w:sz="0" w:space="0" w:color="auto"/>
        <w:bottom w:val="none" w:sz="0" w:space="0" w:color="auto"/>
        <w:right w:val="none" w:sz="0" w:space="0" w:color="auto"/>
      </w:divBdr>
    </w:div>
    <w:div w:id="1219239774">
      <w:bodyDiv w:val="1"/>
      <w:marLeft w:val="0"/>
      <w:marRight w:val="0"/>
      <w:marTop w:val="0"/>
      <w:marBottom w:val="0"/>
      <w:divBdr>
        <w:top w:val="none" w:sz="0" w:space="0" w:color="auto"/>
        <w:left w:val="none" w:sz="0" w:space="0" w:color="auto"/>
        <w:bottom w:val="none" w:sz="0" w:space="0" w:color="auto"/>
        <w:right w:val="none" w:sz="0" w:space="0" w:color="auto"/>
      </w:divBdr>
    </w:div>
    <w:div w:id="1817264455">
      <w:bodyDiv w:val="1"/>
      <w:marLeft w:val="0"/>
      <w:marRight w:val="0"/>
      <w:marTop w:val="0"/>
      <w:marBottom w:val="0"/>
      <w:divBdr>
        <w:top w:val="none" w:sz="0" w:space="0" w:color="auto"/>
        <w:left w:val="none" w:sz="0" w:space="0" w:color="auto"/>
        <w:bottom w:val="none" w:sz="0" w:space="0" w:color="auto"/>
        <w:right w:val="none" w:sz="0" w:space="0" w:color="auto"/>
      </w:divBdr>
    </w:div>
    <w:div w:id="2018537050">
      <w:bodyDiv w:val="1"/>
      <w:marLeft w:val="0"/>
      <w:marRight w:val="0"/>
      <w:marTop w:val="0"/>
      <w:marBottom w:val="0"/>
      <w:divBdr>
        <w:top w:val="none" w:sz="0" w:space="0" w:color="auto"/>
        <w:left w:val="none" w:sz="0" w:space="0" w:color="auto"/>
        <w:bottom w:val="none" w:sz="0" w:space="0" w:color="auto"/>
        <w:right w:val="none" w:sz="0" w:space="0" w:color="auto"/>
      </w:divBdr>
    </w:div>
    <w:div w:id="207920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3D61E-A830-4AAC-9794-217D7F740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525</Words>
  <Characters>2996</Characters>
  <Application>Microsoft Office Word</Application>
  <DocSecurity>0</DocSecurity>
  <Lines>24</Lines>
  <Paragraphs>7</Paragraphs>
  <ScaleCrop>false</ScaleCrop>
  <Company/>
  <LinksUpToDate>false</LinksUpToDate>
  <CharactersWithSpaces>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Nguyen Thi</dc:creator>
  <cp:keywords/>
  <dc:description/>
  <cp:lastModifiedBy>Truong Dao Hoang</cp:lastModifiedBy>
  <cp:revision>44</cp:revision>
  <dcterms:created xsi:type="dcterms:W3CDTF">2025-04-01T08:47:00Z</dcterms:created>
  <dcterms:modified xsi:type="dcterms:W3CDTF">2025-04-03T08:02:00Z</dcterms:modified>
</cp:coreProperties>
</file>